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76B0" w14:textId="77777777" w:rsidR="00B275B2" w:rsidRDefault="00B275B2" w:rsidP="00F12367">
      <w:pPr>
        <w:pStyle w:val="Heading1"/>
      </w:pPr>
    </w:p>
    <w:p w14:paraId="3F336DC8" w14:textId="77777777" w:rsidR="00B275B2" w:rsidRDefault="00B275B2" w:rsidP="00F12367">
      <w:pPr>
        <w:pStyle w:val="Heading1"/>
      </w:pPr>
    </w:p>
    <w:p w14:paraId="3157D0E7" w14:textId="0D101B63" w:rsidR="00B275B2" w:rsidRDefault="00B275B2" w:rsidP="00F12367">
      <w:pPr>
        <w:pStyle w:val="Heading1"/>
      </w:pPr>
      <w:r>
        <w:t xml:space="preserve">[ </w:t>
      </w:r>
      <w:r w:rsidR="008D5677">
        <w:t xml:space="preserve">Artisan Hair Academy </w:t>
      </w:r>
      <w:r>
        <w:t>]</w:t>
      </w:r>
    </w:p>
    <w:p w14:paraId="28DBD6A6" w14:textId="607AF884" w:rsidR="00127C73" w:rsidRPr="00127C73" w:rsidRDefault="006D16C4" w:rsidP="00127C73">
      <w:pPr>
        <w:pStyle w:val="Heading1"/>
      </w:pPr>
      <w:r>
        <w:t xml:space="preserve">GDPR and Retention of Records </w:t>
      </w:r>
      <w:r w:rsidR="00127C73">
        <w:t>Policy</w:t>
      </w:r>
    </w:p>
    <w:p w14:paraId="46EB2DCC" w14:textId="77777777" w:rsidR="00B275B2" w:rsidRDefault="00B275B2" w:rsidP="00F12367">
      <w:pPr>
        <w:pStyle w:val="Heading1"/>
      </w:pPr>
    </w:p>
    <w:p w14:paraId="1F84B7F6" w14:textId="10F5F601" w:rsidR="001A7908" w:rsidRDefault="001A7908" w:rsidP="00F12367">
      <w:pPr>
        <w:pStyle w:val="Heading1"/>
      </w:pPr>
      <w:r>
        <w:br w:type="page"/>
      </w:r>
    </w:p>
    <w:sdt>
      <w:sdtPr>
        <w:rPr>
          <w:rFonts w:ascii="Arial" w:eastAsiaTheme="minorEastAsia" w:hAnsi="Arial" w:cs="Arial"/>
          <w:color w:val="auto"/>
          <w:sz w:val="22"/>
          <w:szCs w:val="22"/>
          <w:lang w:val="en-GB" w:eastAsia="en-GB"/>
        </w:rPr>
        <w:id w:val="-2208550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B81B1A8" w14:textId="784B646C" w:rsidR="00372BD1" w:rsidRDefault="00372BD1">
          <w:pPr>
            <w:pStyle w:val="TOCHeading"/>
          </w:pPr>
          <w:r>
            <w:t>Contents</w:t>
          </w:r>
        </w:p>
        <w:p w14:paraId="11B6ECB2" w14:textId="72A315D0" w:rsidR="00204D8C" w:rsidRDefault="00654890">
          <w:pPr>
            <w:pStyle w:val="TOC2"/>
            <w:tabs>
              <w:tab w:val="right" w:leader="dot" w:pos="9860"/>
            </w:tabs>
            <w:rPr>
              <w:rFonts w:asciiTheme="minorHAnsi" w:hAnsiTheme="minorHAnsi" w:cstheme="minorBidi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"2-3" \h \z \u </w:instrText>
          </w:r>
          <w:r>
            <w:rPr>
              <w:b/>
              <w:bCs/>
              <w:noProof/>
            </w:rPr>
            <w:fldChar w:fldCharType="separate"/>
          </w:r>
          <w:hyperlink w:anchor="_Toc101535910" w:history="1">
            <w:r w:rsidR="00204D8C" w:rsidRPr="00D20F29">
              <w:rPr>
                <w:rStyle w:val="Hyperlink"/>
                <w:noProof/>
              </w:rPr>
              <w:t>Introduction</w:t>
            </w:r>
            <w:r w:rsidR="00204D8C">
              <w:rPr>
                <w:noProof/>
                <w:webHidden/>
              </w:rPr>
              <w:tab/>
            </w:r>
            <w:r w:rsidR="00204D8C">
              <w:rPr>
                <w:noProof/>
                <w:webHidden/>
              </w:rPr>
              <w:fldChar w:fldCharType="begin"/>
            </w:r>
            <w:r w:rsidR="00204D8C">
              <w:rPr>
                <w:noProof/>
                <w:webHidden/>
              </w:rPr>
              <w:instrText xml:space="preserve"> PAGEREF _Toc101535910 \h </w:instrText>
            </w:r>
            <w:r w:rsidR="00204D8C">
              <w:rPr>
                <w:noProof/>
                <w:webHidden/>
              </w:rPr>
            </w:r>
            <w:r w:rsidR="00204D8C">
              <w:rPr>
                <w:noProof/>
                <w:webHidden/>
              </w:rPr>
              <w:fldChar w:fldCharType="separate"/>
            </w:r>
            <w:r w:rsidR="00204D8C">
              <w:rPr>
                <w:noProof/>
                <w:webHidden/>
              </w:rPr>
              <w:t>3</w:t>
            </w:r>
            <w:r w:rsidR="00204D8C">
              <w:rPr>
                <w:noProof/>
                <w:webHidden/>
              </w:rPr>
              <w:fldChar w:fldCharType="end"/>
            </w:r>
          </w:hyperlink>
        </w:p>
        <w:p w14:paraId="31A32F3F" w14:textId="42E883EE" w:rsidR="00204D8C" w:rsidRDefault="00D076E4">
          <w:pPr>
            <w:pStyle w:val="TOC2"/>
            <w:tabs>
              <w:tab w:val="right" w:leader="dot" w:pos="9860"/>
            </w:tabs>
            <w:rPr>
              <w:rFonts w:asciiTheme="minorHAnsi" w:hAnsiTheme="minorHAnsi" w:cstheme="minorBidi"/>
              <w:noProof/>
            </w:rPr>
          </w:pPr>
          <w:hyperlink w:anchor="_Toc101535911" w:history="1">
            <w:r w:rsidR="00204D8C" w:rsidRPr="00D20F29">
              <w:rPr>
                <w:rStyle w:val="Hyperlink"/>
                <w:noProof/>
              </w:rPr>
              <w:t>Use of Data</w:t>
            </w:r>
            <w:r w:rsidR="00204D8C">
              <w:rPr>
                <w:noProof/>
                <w:webHidden/>
              </w:rPr>
              <w:tab/>
            </w:r>
            <w:r w:rsidR="00204D8C">
              <w:rPr>
                <w:noProof/>
                <w:webHidden/>
              </w:rPr>
              <w:fldChar w:fldCharType="begin"/>
            </w:r>
            <w:r w:rsidR="00204D8C">
              <w:rPr>
                <w:noProof/>
                <w:webHidden/>
              </w:rPr>
              <w:instrText xml:space="preserve"> PAGEREF _Toc101535911 \h </w:instrText>
            </w:r>
            <w:r w:rsidR="00204D8C">
              <w:rPr>
                <w:noProof/>
                <w:webHidden/>
              </w:rPr>
            </w:r>
            <w:r w:rsidR="00204D8C">
              <w:rPr>
                <w:noProof/>
                <w:webHidden/>
              </w:rPr>
              <w:fldChar w:fldCharType="separate"/>
            </w:r>
            <w:r w:rsidR="00204D8C">
              <w:rPr>
                <w:noProof/>
                <w:webHidden/>
              </w:rPr>
              <w:t>3</w:t>
            </w:r>
            <w:r w:rsidR="00204D8C">
              <w:rPr>
                <w:noProof/>
                <w:webHidden/>
              </w:rPr>
              <w:fldChar w:fldCharType="end"/>
            </w:r>
          </w:hyperlink>
        </w:p>
        <w:p w14:paraId="5C5861C5" w14:textId="3862A8B2" w:rsidR="00204D8C" w:rsidRDefault="00D076E4">
          <w:pPr>
            <w:pStyle w:val="TOC2"/>
            <w:tabs>
              <w:tab w:val="right" w:leader="dot" w:pos="9860"/>
            </w:tabs>
            <w:rPr>
              <w:rFonts w:asciiTheme="minorHAnsi" w:hAnsiTheme="minorHAnsi" w:cstheme="minorBidi"/>
              <w:noProof/>
            </w:rPr>
          </w:pPr>
          <w:hyperlink w:anchor="_Toc101535912" w:history="1">
            <w:r w:rsidR="00204D8C" w:rsidRPr="00D20F29">
              <w:rPr>
                <w:rStyle w:val="Hyperlink"/>
                <w:noProof/>
              </w:rPr>
              <w:t>Data Retained</w:t>
            </w:r>
            <w:r w:rsidR="00204D8C">
              <w:rPr>
                <w:noProof/>
                <w:webHidden/>
              </w:rPr>
              <w:tab/>
            </w:r>
            <w:r w:rsidR="00204D8C">
              <w:rPr>
                <w:noProof/>
                <w:webHidden/>
              </w:rPr>
              <w:fldChar w:fldCharType="begin"/>
            </w:r>
            <w:r w:rsidR="00204D8C">
              <w:rPr>
                <w:noProof/>
                <w:webHidden/>
              </w:rPr>
              <w:instrText xml:space="preserve"> PAGEREF _Toc101535912 \h </w:instrText>
            </w:r>
            <w:r w:rsidR="00204D8C">
              <w:rPr>
                <w:noProof/>
                <w:webHidden/>
              </w:rPr>
            </w:r>
            <w:r w:rsidR="00204D8C">
              <w:rPr>
                <w:noProof/>
                <w:webHidden/>
              </w:rPr>
              <w:fldChar w:fldCharType="separate"/>
            </w:r>
            <w:r w:rsidR="00204D8C">
              <w:rPr>
                <w:noProof/>
                <w:webHidden/>
              </w:rPr>
              <w:t>3</w:t>
            </w:r>
            <w:r w:rsidR="00204D8C">
              <w:rPr>
                <w:noProof/>
                <w:webHidden/>
              </w:rPr>
              <w:fldChar w:fldCharType="end"/>
            </w:r>
          </w:hyperlink>
        </w:p>
        <w:p w14:paraId="45ABB342" w14:textId="21687816" w:rsidR="00204D8C" w:rsidRDefault="00D076E4">
          <w:pPr>
            <w:pStyle w:val="TOC3"/>
            <w:tabs>
              <w:tab w:val="right" w:leader="dot" w:pos="9860"/>
            </w:tabs>
            <w:rPr>
              <w:rFonts w:asciiTheme="minorHAnsi" w:hAnsiTheme="minorHAnsi" w:cstheme="minorBidi"/>
              <w:noProof/>
            </w:rPr>
          </w:pPr>
          <w:hyperlink w:anchor="_Toc101535913" w:history="1">
            <w:r w:rsidR="00204D8C" w:rsidRPr="00D20F29">
              <w:rPr>
                <w:rStyle w:val="Hyperlink"/>
                <w:noProof/>
              </w:rPr>
              <w:t>Learner Information</w:t>
            </w:r>
            <w:r w:rsidR="00204D8C">
              <w:rPr>
                <w:noProof/>
                <w:webHidden/>
              </w:rPr>
              <w:tab/>
            </w:r>
            <w:r w:rsidR="00204D8C">
              <w:rPr>
                <w:noProof/>
                <w:webHidden/>
              </w:rPr>
              <w:fldChar w:fldCharType="begin"/>
            </w:r>
            <w:r w:rsidR="00204D8C">
              <w:rPr>
                <w:noProof/>
                <w:webHidden/>
              </w:rPr>
              <w:instrText xml:space="preserve"> PAGEREF _Toc101535913 \h </w:instrText>
            </w:r>
            <w:r w:rsidR="00204D8C">
              <w:rPr>
                <w:noProof/>
                <w:webHidden/>
              </w:rPr>
            </w:r>
            <w:r w:rsidR="00204D8C">
              <w:rPr>
                <w:noProof/>
                <w:webHidden/>
              </w:rPr>
              <w:fldChar w:fldCharType="separate"/>
            </w:r>
            <w:r w:rsidR="00204D8C">
              <w:rPr>
                <w:noProof/>
                <w:webHidden/>
              </w:rPr>
              <w:t>3</w:t>
            </w:r>
            <w:r w:rsidR="00204D8C">
              <w:rPr>
                <w:noProof/>
                <w:webHidden/>
              </w:rPr>
              <w:fldChar w:fldCharType="end"/>
            </w:r>
          </w:hyperlink>
        </w:p>
        <w:p w14:paraId="6708CC02" w14:textId="51B51B06" w:rsidR="00204D8C" w:rsidRDefault="00D076E4">
          <w:pPr>
            <w:pStyle w:val="TOC3"/>
            <w:tabs>
              <w:tab w:val="right" w:leader="dot" w:pos="9860"/>
            </w:tabs>
            <w:rPr>
              <w:rFonts w:asciiTheme="minorHAnsi" w:hAnsiTheme="minorHAnsi" w:cstheme="minorBidi"/>
              <w:noProof/>
            </w:rPr>
          </w:pPr>
          <w:hyperlink w:anchor="_Toc101535914" w:history="1">
            <w:r w:rsidR="00204D8C" w:rsidRPr="00D20F29">
              <w:rPr>
                <w:rStyle w:val="Hyperlink"/>
                <w:noProof/>
              </w:rPr>
              <w:t>Learner Assessment Records</w:t>
            </w:r>
            <w:r w:rsidR="00204D8C">
              <w:rPr>
                <w:noProof/>
                <w:webHidden/>
              </w:rPr>
              <w:tab/>
            </w:r>
            <w:r w:rsidR="00204D8C">
              <w:rPr>
                <w:noProof/>
                <w:webHidden/>
              </w:rPr>
              <w:fldChar w:fldCharType="begin"/>
            </w:r>
            <w:r w:rsidR="00204D8C">
              <w:rPr>
                <w:noProof/>
                <w:webHidden/>
              </w:rPr>
              <w:instrText xml:space="preserve"> PAGEREF _Toc101535914 \h </w:instrText>
            </w:r>
            <w:r w:rsidR="00204D8C">
              <w:rPr>
                <w:noProof/>
                <w:webHidden/>
              </w:rPr>
            </w:r>
            <w:r w:rsidR="00204D8C">
              <w:rPr>
                <w:noProof/>
                <w:webHidden/>
              </w:rPr>
              <w:fldChar w:fldCharType="separate"/>
            </w:r>
            <w:r w:rsidR="00204D8C">
              <w:rPr>
                <w:noProof/>
                <w:webHidden/>
              </w:rPr>
              <w:t>3</w:t>
            </w:r>
            <w:r w:rsidR="00204D8C">
              <w:rPr>
                <w:noProof/>
                <w:webHidden/>
              </w:rPr>
              <w:fldChar w:fldCharType="end"/>
            </w:r>
          </w:hyperlink>
        </w:p>
        <w:p w14:paraId="57874B2E" w14:textId="4917E974" w:rsidR="00204D8C" w:rsidRDefault="00D076E4">
          <w:pPr>
            <w:pStyle w:val="TOC3"/>
            <w:tabs>
              <w:tab w:val="right" w:leader="dot" w:pos="9860"/>
            </w:tabs>
            <w:rPr>
              <w:rFonts w:asciiTheme="minorHAnsi" w:hAnsiTheme="minorHAnsi" w:cstheme="minorBidi"/>
              <w:noProof/>
            </w:rPr>
          </w:pPr>
          <w:hyperlink w:anchor="_Toc101535915" w:history="1">
            <w:r w:rsidR="00204D8C" w:rsidRPr="00D20F29">
              <w:rPr>
                <w:rStyle w:val="Hyperlink"/>
                <w:noProof/>
              </w:rPr>
              <w:t>Internal Quality Assurance Records:</w:t>
            </w:r>
            <w:r w:rsidR="00204D8C">
              <w:rPr>
                <w:noProof/>
                <w:webHidden/>
              </w:rPr>
              <w:tab/>
            </w:r>
            <w:r w:rsidR="00204D8C">
              <w:rPr>
                <w:noProof/>
                <w:webHidden/>
              </w:rPr>
              <w:fldChar w:fldCharType="begin"/>
            </w:r>
            <w:r w:rsidR="00204D8C">
              <w:rPr>
                <w:noProof/>
                <w:webHidden/>
              </w:rPr>
              <w:instrText xml:space="preserve"> PAGEREF _Toc101535915 \h </w:instrText>
            </w:r>
            <w:r w:rsidR="00204D8C">
              <w:rPr>
                <w:noProof/>
                <w:webHidden/>
              </w:rPr>
            </w:r>
            <w:r w:rsidR="00204D8C">
              <w:rPr>
                <w:noProof/>
                <w:webHidden/>
              </w:rPr>
              <w:fldChar w:fldCharType="separate"/>
            </w:r>
            <w:r w:rsidR="00204D8C">
              <w:rPr>
                <w:noProof/>
                <w:webHidden/>
              </w:rPr>
              <w:t>3</w:t>
            </w:r>
            <w:r w:rsidR="00204D8C">
              <w:rPr>
                <w:noProof/>
                <w:webHidden/>
              </w:rPr>
              <w:fldChar w:fldCharType="end"/>
            </w:r>
          </w:hyperlink>
        </w:p>
        <w:p w14:paraId="7C5C1779" w14:textId="56AE0911" w:rsidR="00204D8C" w:rsidRDefault="00D076E4">
          <w:pPr>
            <w:pStyle w:val="TOC2"/>
            <w:tabs>
              <w:tab w:val="right" w:leader="dot" w:pos="9860"/>
            </w:tabs>
            <w:rPr>
              <w:rFonts w:asciiTheme="minorHAnsi" w:hAnsiTheme="minorHAnsi" w:cstheme="minorBidi"/>
              <w:noProof/>
            </w:rPr>
          </w:pPr>
          <w:hyperlink w:anchor="_Toc101535916" w:history="1">
            <w:r w:rsidR="00204D8C" w:rsidRPr="00D20F29">
              <w:rPr>
                <w:rStyle w:val="Hyperlink"/>
                <w:noProof/>
              </w:rPr>
              <w:t>Record Retention Period</w:t>
            </w:r>
            <w:r w:rsidR="00204D8C">
              <w:rPr>
                <w:noProof/>
                <w:webHidden/>
              </w:rPr>
              <w:tab/>
            </w:r>
            <w:r w:rsidR="00204D8C">
              <w:rPr>
                <w:noProof/>
                <w:webHidden/>
              </w:rPr>
              <w:fldChar w:fldCharType="begin"/>
            </w:r>
            <w:r w:rsidR="00204D8C">
              <w:rPr>
                <w:noProof/>
                <w:webHidden/>
              </w:rPr>
              <w:instrText xml:space="preserve"> PAGEREF _Toc101535916 \h </w:instrText>
            </w:r>
            <w:r w:rsidR="00204D8C">
              <w:rPr>
                <w:noProof/>
                <w:webHidden/>
              </w:rPr>
            </w:r>
            <w:r w:rsidR="00204D8C">
              <w:rPr>
                <w:noProof/>
                <w:webHidden/>
              </w:rPr>
              <w:fldChar w:fldCharType="separate"/>
            </w:r>
            <w:r w:rsidR="00204D8C">
              <w:rPr>
                <w:noProof/>
                <w:webHidden/>
              </w:rPr>
              <w:t>4</w:t>
            </w:r>
            <w:r w:rsidR="00204D8C">
              <w:rPr>
                <w:noProof/>
                <w:webHidden/>
              </w:rPr>
              <w:fldChar w:fldCharType="end"/>
            </w:r>
          </w:hyperlink>
        </w:p>
        <w:p w14:paraId="73FD6F25" w14:textId="46B870C4" w:rsidR="00204D8C" w:rsidRDefault="00D076E4">
          <w:pPr>
            <w:pStyle w:val="TOC2"/>
            <w:tabs>
              <w:tab w:val="right" w:leader="dot" w:pos="9860"/>
            </w:tabs>
            <w:rPr>
              <w:rFonts w:asciiTheme="minorHAnsi" w:hAnsiTheme="minorHAnsi" w:cstheme="minorBidi"/>
              <w:noProof/>
            </w:rPr>
          </w:pPr>
          <w:hyperlink w:anchor="_Toc101535917" w:history="1">
            <w:r w:rsidR="00204D8C" w:rsidRPr="00D20F29">
              <w:rPr>
                <w:rStyle w:val="Hyperlink"/>
                <w:noProof/>
              </w:rPr>
              <w:t>Contact Details</w:t>
            </w:r>
            <w:r w:rsidR="00204D8C">
              <w:rPr>
                <w:noProof/>
                <w:webHidden/>
              </w:rPr>
              <w:tab/>
            </w:r>
            <w:r w:rsidR="00204D8C">
              <w:rPr>
                <w:noProof/>
                <w:webHidden/>
              </w:rPr>
              <w:fldChar w:fldCharType="begin"/>
            </w:r>
            <w:r w:rsidR="00204D8C">
              <w:rPr>
                <w:noProof/>
                <w:webHidden/>
              </w:rPr>
              <w:instrText xml:space="preserve"> PAGEREF _Toc101535917 \h </w:instrText>
            </w:r>
            <w:r w:rsidR="00204D8C">
              <w:rPr>
                <w:noProof/>
                <w:webHidden/>
              </w:rPr>
            </w:r>
            <w:r w:rsidR="00204D8C">
              <w:rPr>
                <w:noProof/>
                <w:webHidden/>
              </w:rPr>
              <w:fldChar w:fldCharType="separate"/>
            </w:r>
            <w:r w:rsidR="00204D8C">
              <w:rPr>
                <w:noProof/>
                <w:webHidden/>
              </w:rPr>
              <w:t>4</w:t>
            </w:r>
            <w:r w:rsidR="00204D8C">
              <w:rPr>
                <w:noProof/>
                <w:webHidden/>
              </w:rPr>
              <w:fldChar w:fldCharType="end"/>
            </w:r>
          </w:hyperlink>
        </w:p>
        <w:p w14:paraId="69895CDC" w14:textId="5C9DD7C0" w:rsidR="00372BD1" w:rsidRDefault="00654890">
          <w:r>
            <w:rPr>
              <w:b/>
              <w:bCs/>
              <w:noProof/>
            </w:rPr>
            <w:fldChar w:fldCharType="end"/>
          </w:r>
        </w:p>
      </w:sdtContent>
    </w:sdt>
    <w:p w14:paraId="38B686C7" w14:textId="51DFA3E9" w:rsidR="00372BD1" w:rsidRDefault="00372BD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FD7C02C" w14:textId="7CC87722" w:rsidR="00550728" w:rsidRDefault="00DC5BD8" w:rsidP="00C76266">
      <w:pPr>
        <w:pStyle w:val="Heading2"/>
      </w:pPr>
      <w:bookmarkStart w:id="0" w:name="_Toc101535910"/>
      <w:r w:rsidRPr="00C76266">
        <w:lastRenderedPageBreak/>
        <w:t>Introduction</w:t>
      </w:r>
      <w:bookmarkEnd w:id="0"/>
    </w:p>
    <w:p w14:paraId="5F3BFE53" w14:textId="77777777" w:rsidR="00972D8C" w:rsidRDefault="003B2072" w:rsidP="004C761F">
      <w:pPr>
        <w:pStyle w:val="BodyText"/>
      </w:pPr>
      <w:r>
        <w:t>This policy outl</w:t>
      </w:r>
      <w:r w:rsidR="00A05EFF">
        <w:t>ines how we meet GDPR requirements and provides information on retention of records, including learner personal data and assessment records.</w:t>
      </w:r>
      <w:r w:rsidR="00972D8C" w:rsidRPr="00972D8C">
        <w:t xml:space="preserve"> </w:t>
      </w:r>
    </w:p>
    <w:p w14:paraId="14805433" w14:textId="75C8F5A7" w:rsidR="000F49BD" w:rsidRDefault="000F49BD" w:rsidP="000F49BD">
      <w:pPr>
        <w:pStyle w:val="Heading2"/>
      </w:pPr>
      <w:bookmarkStart w:id="1" w:name="_Toc101535911"/>
      <w:r>
        <w:t>Use of Data</w:t>
      </w:r>
      <w:bookmarkEnd w:id="1"/>
    </w:p>
    <w:p w14:paraId="74E4B19C" w14:textId="727032F7" w:rsidR="003E37D6" w:rsidRDefault="00972D8C" w:rsidP="004C761F">
      <w:pPr>
        <w:pStyle w:val="BodyText"/>
      </w:pPr>
      <w:r>
        <w:t>All data collected and/or stored is done so for the sole business purpose</w:t>
      </w:r>
      <w:r w:rsidR="002461AF">
        <w:t xml:space="preserve"> and </w:t>
      </w:r>
      <w:r w:rsidR="008507A2">
        <w:t xml:space="preserve">will </w:t>
      </w:r>
      <w:r w:rsidR="002461AF">
        <w:t xml:space="preserve">be </w:t>
      </w:r>
      <w:r w:rsidR="008507A2">
        <w:t>use</w:t>
      </w:r>
      <w:r w:rsidR="002461AF">
        <w:t xml:space="preserve">d </w:t>
      </w:r>
      <w:r w:rsidR="008507A2">
        <w:t xml:space="preserve">for any other purpose than communication </w:t>
      </w:r>
      <w:r w:rsidR="003E37D6">
        <w:t>relating to their studies/qualifications, tutor support</w:t>
      </w:r>
      <w:r w:rsidR="008507A2">
        <w:t xml:space="preserve">, and post-completion </w:t>
      </w:r>
      <w:r w:rsidR="003E37D6">
        <w:t>feedback</w:t>
      </w:r>
      <w:r w:rsidR="003E37D6" w:rsidRPr="003E37D6">
        <w:rPr>
          <w:b/>
          <w:bCs/>
          <w:i/>
          <w:iCs/>
        </w:rPr>
        <w:t xml:space="preserve"> </w:t>
      </w:r>
      <w:r w:rsidR="003D1E5F">
        <w:t>or other Artisan Hair Academy use’s</w:t>
      </w:r>
      <w:r w:rsidR="008507A2" w:rsidRPr="003E37D6">
        <w:rPr>
          <w:b/>
          <w:bCs/>
          <w:i/>
          <w:iCs/>
        </w:rPr>
        <w:t xml:space="preserve">. </w:t>
      </w:r>
    </w:p>
    <w:p w14:paraId="0504679C" w14:textId="1C162F77" w:rsidR="008507A2" w:rsidRDefault="008507A2" w:rsidP="004C761F">
      <w:pPr>
        <w:pStyle w:val="BodyText"/>
      </w:pPr>
      <w:r>
        <w:t xml:space="preserve">The data will not be circulated to third parties, </w:t>
      </w:r>
    </w:p>
    <w:p w14:paraId="1A2796B0" w14:textId="4C31D910" w:rsidR="00C02BCD" w:rsidRDefault="002461AF" w:rsidP="004C761F">
      <w:pPr>
        <w:pStyle w:val="BodyText"/>
      </w:pPr>
      <w:r>
        <w:t>Individual’s personal data will not be shared with a third party without prior written consent</w:t>
      </w:r>
      <w:r w:rsidR="00C02BCD">
        <w:t xml:space="preserve">,  with the exception that all data and records will be made available to the relevant qualification awarding organisation, their associated regulator or other relevant regulatory </w:t>
      </w:r>
      <w:r w:rsidR="00FF12BF">
        <w:t>body.</w:t>
      </w:r>
    </w:p>
    <w:p w14:paraId="00851C3F" w14:textId="5A27D932" w:rsidR="000F49BD" w:rsidRDefault="000F49BD" w:rsidP="004C761F">
      <w:pPr>
        <w:pStyle w:val="BodyText"/>
      </w:pPr>
      <w:r>
        <w:t xml:space="preserve">An individual may request access or the correction personal data in writing using the contact details in this policy. </w:t>
      </w:r>
    </w:p>
    <w:p w14:paraId="64F4A47C" w14:textId="27D11EA0" w:rsidR="00CC1498" w:rsidRDefault="00B749C3" w:rsidP="00CC1498">
      <w:pPr>
        <w:pStyle w:val="Heading2"/>
      </w:pPr>
      <w:bookmarkStart w:id="2" w:name="_Toc101535912"/>
      <w:r>
        <w:t xml:space="preserve">Data </w:t>
      </w:r>
      <w:r w:rsidR="00F62926">
        <w:t>Retained</w:t>
      </w:r>
      <w:bookmarkEnd w:id="2"/>
    </w:p>
    <w:p w14:paraId="4E93C756" w14:textId="59CBCD75" w:rsidR="004D0B60" w:rsidRPr="007013B6" w:rsidRDefault="007013B6" w:rsidP="004C761F">
      <w:pPr>
        <w:pStyle w:val="BodyText"/>
      </w:pPr>
      <w:r>
        <w:t>We will retain information in line with awarding organisation requirements and learner personal data and assessment records will be shared with awarding organisations and their qualifications regulator</w:t>
      </w:r>
      <w:r w:rsidR="004D0B60">
        <w:t>/s.</w:t>
      </w:r>
      <w:r w:rsidR="001D41CE">
        <w:t xml:space="preserve"> </w:t>
      </w:r>
      <w:r w:rsidR="004D0B60">
        <w:t>Below is an outline of</w:t>
      </w:r>
      <w:r w:rsidR="001D41CE">
        <w:t xml:space="preserve"> typical</w:t>
      </w:r>
      <w:r w:rsidR="004D0B60">
        <w:t xml:space="preserve"> information gathered and retained:</w:t>
      </w:r>
    </w:p>
    <w:p w14:paraId="7DB3AD74" w14:textId="08C779F4" w:rsidR="00CC1498" w:rsidRDefault="004D0B60" w:rsidP="00CC1498">
      <w:pPr>
        <w:pStyle w:val="Heading3"/>
      </w:pPr>
      <w:bookmarkStart w:id="3" w:name="_Toc78286704"/>
      <w:bookmarkStart w:id="4" w:name="_Toc101535913"/>
      <w:r>
        <w:t>Learner</w:t>
      </w:r>
      <w:r w:rsidR="00CC1498" w:rsidRPr="008942DF">
        <w:t xml:space="preserve"> Information</w:t>
      </w:r>
      <w:bookmarkEnd w:id="3"/>
      <w:bookmarkEnd w:id="4"/>
      <w:r w:rsidR="00CC1498">
        <w:t xml:space="preserve"> </w:t>
      </w:r>
    </w:p>
    <w:p w14:paraId="65475C05" w14:textId="3A24DB0A" w:rsidR="00CC1498" w:rsidRPr="00B77332" w:rsidRDefault="004D0B60" w:rsidP="00CC1498">
      <w:pPr>
        <w:pStyle w:val="ListParagraph"/>
        <w:numPr>
          <w:ilvl w:val="0"/>
          <w:numId w:val="9"/>
        </w:numPr>
        <w:spacing w:after="120"/>
      </w:pPr>
      <w:r>
        <w:t>learner</w:t>
      </w:r>
      <w:r w:rsidR="00CC1498" w:rsidRPr="00B77332">
        <w:t xml:space="preserve"> full name;</w:t>
      </w:r>
    </w:p>
    <w:p w14:paraId="557D327E" w14:textId="5E60FDB4" w:rsidR="004D0B60" w:rsidRPr="00B77332" w:rsidRDefault="004D0B60" w:rsidP="004D0B60">
      <w:pPr>
        <w:pStyle w:val="ListParagraph"/>
        <w:numPr>
          <w:ilvl w:val="0"/>
          <w:numId w:val="9"/>
        </w:numPr>
        <w:spacing w:after="120"/>
      </w:pPr>
      <w:r>
        <w:t>learner</w:t>
      </w:r>
      <w:r w:rsidR="00CC1498" w:rsidRPr="00B77332">
        <w:t xml:space="preserve">’s Unique Learner Number (if applicable); </w:t>
      </w:r>
    </w:p>
    <w:p w14:paraId="667E3DD1" w14:textId="77777777" w:rsidR="00CC1498" w:rsidRPr="00B77332" w:rsidRDefault="00CC1498" w:rsidP="00CC1498">
      <w:pPr>
        <w:pStyle w:val="ListParagraph"/>
        <w:numPr>
          <w:ilvl w:val="0"/>
          <w:numId w:val="9"/>
        </w:numPr>
        <w:spacing w:after="120"/>
      </w:pPr>
      <w:r w:rsidRPr="00B77332">
        <w:t xml:space="preserve">date of birth; </w:t>
      </w:r>
    </w:p>
    <w:p w14:paraId="14165A9D" w14:textId="77777777" w:rsidR="00CC1498" w:rsidRPr="00B77332" w:rsidRDefault="00CC1498" w:rsidP="00CC1498">
      <w:pPr>
        <w:pStyle w:val="ListParagraph"/>
        <w:numPr>
          <w:ilvl w:val="0"/>
          <w:numId w:val="9"/>
        </w:numPr>
        <w:spacing w:after="120"/>
      </w:pPr>
      <w:r w:rsidRPr="00B77332">
        <w:t>contact address;</w:t>
      </w:r>
    </w:p>
    <w:p w14:paraId="389EEACA" w14:textId="77777777" w:rsidR="00CC1498" w:rsidRPr="00B77332" w:rsidRDefault="00CC1498" w:rsidP="00CC1498">
      <w:pPr>
        <w:pStyle w:val="ListParagraph"/>
        <w:numPr>
          <w:ilvl w:val="0"/>
          <w:numId w:val="9"/>
        </w:numPr>
        <w:spacing w:after="120"/>
      </w:pPr>
      <w:r w:rsidRPr="00B77332">
        <w:t>contact email;</w:t>
      </w:r>
    </w:p>
    <w:p w14:paraId="4CA8C129" w14:textId="168ECD1D" w:rsidR="00CC1498" w:rsidRPr="006479A1" w:rsidRDefault="00CC1498" w:rsidP="00CC1498">
      <w:pPr>
        <w:pStyle w:val="ListParagraph"/>
        <w:numPr>
          <w:ilvl w:val="0"/>
          <w:numId w:val="9"/>
        </w:numPr>
        <w:spacing w:after="120"/>
      </w:pPr>
      <w:r w:rsidRPr="0099527A">
        <w:t xml:space="preserve">date of </w:t>
      </w:r>
      <w:r w:rsidR="001D41CE">
        <w:t>enrolment and registration</w:t>
      </w:r>
      <w:r w:rsidRPr="0099527A">
        <w:t xml:space="preserve"> with the awarding organisation</w:t>
      </w:r>
      <w:r>
        <w:t>.</w:t>
      </w:r>
    </w:p>
    <w:p w14:paraId="01071B70" w14:textId="5ED3DB4C" w:rsidR="00CC1498" w:rsidRDefault="004D0B60" w:rsidP="00CC1498">
      <w:pPr>
        <w:pStyle w:val="Heading3"/>
      </w:pPr>
      <w:bookmarkStart w:id="5" w:name="_Toc78286705"/>
      <w:bookmarkStart w:id="6" w:name="_Toc101535914"/>
      <w:r>
        <w:t>Learner</w:t>
      </w:r>
      <w:r w:rsidR="00CC1498" w:rsidRPr="0065471A">
        <w:t xml:space="preserve"> Assessment Records</w:t>
      </w:r>
      <w:bookmarkEnd w:id="5"/>
      <w:bookmarkEnd w:id="6"/>
      <w:r w:rsidR="00CC1498" w:rsidRPr="005E0D1B">
        <w:t xml:space="preserve"> </w:t>
      </w:r>
    </w:p>
    <w:p w14:paraId="080D77ED" w14:textId="6B0D1249" w:rsidR="00CC1498" w:rsidRPr="00B77332" w:rsidRDefault="00CC1498" w:rsidP="00CC1498">
      <w:pPr>
        <w:pStyle w:val="ListParagraph"/>
        <w:numPr>
          <w:ilvl w:val="0"/>
          <w:numId w:val="9"/>
        </w:numPr>
        <w:spacing w:after="120"/>
      </w:pPr>
      <w:r w:rsidRPr="00B77332">
        <w:t>induction records, including evidence of identity authentication;</w:t>
      </w:r>
    </w:p>
    <w:p w14:paraId="07BE70F7" w14:textId="77777777" w:rsidR="00CC1498" w:rsidRPr="00B77332" w:rsidRDefault="00CC1498" w:rsidP="00CC1498">
      <w:pPr>
        <w:pStyle w:val="ListParagraph"/>
        <w:numPr>
          <w:ilvl w:val="0"/>
          <w:numId w:val="9"/>
        </w:numPr>
        <w:spacing w:after="120"/>
      </w:pPr>
      <w:r w:rsidRPr="00B77332">
        <w:t>assessment plans;</w:t>
      </w:r>
    </w:p>
    <w:p w14:paraId="300075DB" w14:textId="2B3436D2" w:rsidR="00CC1498" w:rsidRPr="00B77332" w:rsidRDefault="00CC1498" w:rsidP="00CC1498">
      <w:pPr>
        <w:pStyle w:val="ListParagraph"/>
        <w:numPr>
          <w:ilvl w:val="0"/>
          <w:numId w:val="9"/>
        </w:numPr>
        <w:spacing w:after="120"/>
      </w:pPr>
      <w:r w:rsidRPr="00B77332">
        <w:t xml:space="preserve">list of units achieved, date, name of </w:t>
      </w:r>
      <w:r w:rsidR="00EE235F">
        <w:t>assessor</w:t>
      </w:r>
      <w:r w:rsidRPr="00B77332">
        <w:t>;</w:t>
      </w:r>
    </w:p>
    <w:p w14:paraId="089B5A8F" w14:textId="7F04D59E" w:rsidR="00CC1498" w:rsidRDefault="00CC1498" w:rsidP="00433C28">
      <w:pPr>
        <w:pStyle w:val="ListParagraph"/>
        <w:numPr>
          <w:ilvl w:val="0"/>
          <w:numId w:val="9"/>
        </w:numPr>
        <w:spacing w:after="120"/>
      </w:pPr>
      <w:r w:rsidRPr="00B77332">
        <w:lastRenderedPageBreak/>
        <w:t>assessor</w:t>
      </w:r>
      <w:r w:rsidR="004D0B60">
        <w:t xml:space="preserve"> documentation</w:t>
      </w:r>
      <w:r w:rsidR="0072567A">
        <w:t xml:space="preserve"> for example mark-sheets;</w:t>
      </w:r>
    </w:p>
    <w:p w14:paraId="4CBBBB9F" w14:textId="7928BB39" w:rsidR="00EE235F" w:rsidRPr="00B77332" w:rsidRDefault="00EE235F" w:rsidP="00433C28">
      <w:pPr>
        <w:pStyle w:val="ListParagraph"/>
        <w:numPr>
          <w:ilvl w:val="0"/>
          <w:numId w:val="9"/>
        </w:numPr>
        <w:spacing w:after="120"/>
      </w:pPr>
      <w:r>
        <w:t>learner</w:t>
      </w:r>
      <w:r w:rsidR="005934BA">
        <w:t xml:space="preserve"> assessments</w:t>
      </w:r>
    </w:p>
    <w:p w14:paraId="21D782A2" w14:textId="77777777" w:rsidR="00CC1498" w:rsidRDefault="00CC1498" w:rsidP="00CC1498">
      <w:pPr>
        <w:pStyle w:val="Heading3"/>
      </w:pPr>
      <w:bookmarkStart w:id="7" w:name="_Toc78286706"/>
      <w:bookmarkStart w:id="8" w:name="_Toc101535915"/>
      <w:r w:rsidRPr="006479A1">
        <w:t>Internal Quality Assurance Records</w:t>
      </w:r>
      <w:r w:rsidRPr="005E0D1B">
        <w:t>:</w:t>
      </w:r>
      <w:bookmarkEnd w:id="7"/>
      <w:bookmarkEnd w:id="8"/>
    </w:p>
    <w:p w14:paraId="21AAB6FB" w14:textId="184CD82A" w:rsidR="00CC1498" w:rsidRPr="00B77332" w:rsidRDefault="00CC1498" w:rsidP="00CC1498">
      <w:pPr>
        <w:pStyle w:val="ListParagraph"/>
        <w:numPr>
          <w:ilvl w:val="0"/>
          <w:numId w:val="9"/>
        </w:numPr>
        <w:spacing w:after="120"/>
      </w:pPr>
      <w:r w:rsidRPr="00B77332">
        <w:t>IQA</w:t>
      </w:r>
      <w:r w:rsidR="00433C28">
        <w:t xml:space="preserve"> assessment documentation</w:t>
      </w:r>
      <w:r w:rsidRPr="00B77332">
        <w:t>;</w:t>
      </w:r>
    </w:p>
    <w:p w14:paraId="2D3A7CE6" w14:textId="570D85CB" w:rsidR="00CC1498" w:rsidRPr="00B77332" w:rsidRDefault="00CC1498" w:rsidP="00CC1498">
      <w:pPr>
        <w:pStyle w:val="ListParagraph"/>
        <w:numPr>
          <w:ilvl w:val="0"/>
          <w:numId w:val="9"/>
        </w:numPr>
        <w:spacing w:after="120"/>
      </w:pPr>
      <w:r w:rsidRPr="00B77332">
        <w:t xml:space="preserve">sampling plans </w:t>
      </w:r>
    </w:p>
    <w:p w14:paraId="37D6427F" w14:textId="13C125AF" w:rsidR="00CC1498" w:rsidRPr="00B77332" w:rsidRDefault="00CC1498" w:rsidP="00CC1498">
      <w:pPr>
        <w:pStyle w:val="ListParagraph"/>
        <w:numPr>
          <w:ilvl w:val="0"/>
          <w:numId w:val="9"/>
        </w:numPr>
        <w:spacing w:after="120"/>
      </w:pPr>
      <w:r w:rsidRPr="00B77332">
        <w:t xml:space="preserve">internal quality assurer </w:t>
      </w:r>
      <w:r w:rsidR="00433C28">
        <w:t>reports</w:t>
      </w:r>
      <w:r w:rsidRPr="00B77332">
        <w:t xml:space="preserve"> </w:t>
      </w:r>
    </w:p>
    <w:p w14:paraId="72B3F36C" w14:textId="6DB26350" w:rsidR="00CC1498" w:rsidRPr="00B77332" w:rsidRDefault="00CC1498" w:rsidP="00CC1498">
      <w:pPr>
        <w:pStyle w:val="ListParagraph"/>
        <w:numPr>
          <w:ilvl w:val="0"/>
          <w:numId w:val="9"/>
        </w:numPr>
        <w:spacing w:after="120"/>
      </w:pPr>
      <w:r w:rsidRPr="00B77332">
        <w:t>standardisation meeting</w:t>
      </w:r>
      <w:r w:rsidR="00433C28">
        <w:t xml:space="preserve"> minutes</w:t>
      </w:r>
      <w:r w:rsidRPr="00B77332">
        <w:t>;</w:t>
      </w:r>
    </w:p>
    <w:p w14:paraId="017C2BC4" w14:textId="185E38B1" w:rsidR="00CC1498" w:rsidRDefault="00CC1498" w:rsidP="00CC1498">
      <w:pPr>
        <w:pStyle w:val="ListParagraph"/>
        <w:numPr>
          <w:ilvl w:val="0"/>
          <w:numId w:val="9"/>
        </w:numPr>
        <w:spacing w:after="120"/>
      </w:pPr>
      <w:r w:rsidRPr="00B77332">
        <w:t xml:space="preserve">assessor and </w:t>
      </w:r>
      <w:r w:rsidR="00433C28">
        <w:t>IQA</w:t>
      </w:r>
      <w:r w:rsidRPr="00B77332">
        <w:t xml:space="preserve"> certificates, c.v.s and </w:t>
      </w:r>
      <w:proofErr w:type="spellStart"/>
      <w:r w:rsidRPr="00B77332">
        <w:t>cpd</w:t>
      </w:r>
      <w:proofErr w:type="spellEnd"/>
      <w:r w:rsidRPr="00B77332">
        <w:t xml:space="preserve"> records</w:t>
      </w:r>
    </w:p>
    <w:p w14:paraId="1139FFB1" w14:textId="3E63A71B" w:rsidR="00A325DB" w:rsidRPr="00B77332" w:rsidRDefault="00A325DB" w:rsidP="00CC1498">
      <w:pPr>
        <w:pStyle w:val="ListParagraph"/>
        <w:numPr>
          <w:ilvl w:val="0"/>
          <w:numId w:val="9"/>
        </w:numPr>
        <w:spacing w:after="120"/>
      </w:pPr>
      <w:r>
        <w:t>certification/achievement claims.</w:t>
      </w:r>
    </w:p>
    <w:p w14:paraId="7F25DB3D" w14:textId="77777777" w:rsidR="00CC1498" w:rsidRDefault="00CC1498" w:rsidP="00CC1498">
      <w:pPr>
        <w:pStyle w:val="Heading2"/>
      </w:pPr>
      <w:bookmarkStart w:id="9" w:name="_Toc78286708"/>
      <w:bookmarkStart w:id="10" w:name="_Toc101535916"/>
      <w:r>
        <w:t>Record Retention Period</w:t>
      </w:r>
      <w:bookmarkEnd w:id="9"/>
      <w:bookmarkEnd w:id="10"/>
    </w:p>
    <w:p w14:paraId="53979297" w14:textId="310F5FA0" w:rsidR="00066BEC" w:rsidRDefault="00A325DB" w:rsidP="00066BEC">
      <w:pPr>
        <w:pStyle w:val="BodyText"/>
      </w:pPr>
      <w:r>
        <w:t>All records will be retained in accordance with awarding organisation requirements</w:t>
      </w:r>
      <w:r w:rsidR="00204D8C">
        <w:t xml:space="preserve"> for qualifications, or for a maximum of </w:t>
      </w:r>
      <w:r w:rsidR="00204D8C" w:rsidRPr="00204D8C">
        <w:rPr>
          <w:b/>
          <w:bCs/>
        </w:rPr>
        <w:t xml:space="preserve">[x] </w:t>
      </w:r>
      <w:r w:rsidR="00204D8C">
        <w:t>years</w:t>
      </w:r>
      <w:r>
        <w:t>.</w:t>
      </w:r>
    </w:p>
    <w:p w14:paraId="7DDCC31D" w14:textId="5D4695FB" w:rsidR="00550728" w:rsidRDefault="00DC5BD8" w:rsidP="004D0971">
      <w:pPr>
        <w:pStyle w:val="Heading2"/>
        <w:rPr>
          <w:u w:color="000000"/>
        </w:rPr>
      </w:pPr>
      <w:bookmarkStart w:id="11" w:name="_Toc101535917"/>
      <w:r>
        <w:rPr>
          <w:u w:color="000000"/>
        </w:rPr>
        <w:t xml:space="preserve">Contact </w:t>
      </w:r>
      <w:r w:rsidR="00A841B7">
        <w:rPr>
          <w:u w:color="000000"/>
        </w:rPr>
        <w:t>Details</w:t>
      </w:r>
      <w:bookmarkEnd w:id="11"/>
    </w:p>
    <w:p w14:paraId="5BC95979" w14:textId="038A306E" w:rsidR="0013775F" w:rsidRDefault="00491A8F" w:rsidP="005934BA">
      <w:pPr>
        <w:pStyle w:val="BodyText"/>
      </w:pPr>
      <w:r>
        <w:t>Artisan Hair Academy</w:t>
      </w:r>
    </w:p>
    <w:p w14:paraId="619AEA3C" w14:textId="056D35A9" w:rsidR="0013775F" w:rsidRDefault="00491A8F" w:rsidP="005934BA">
      <w:pPr>
        <w:pStyle w:val="BodyText"/>
      </w:pPr>
      <w:r>
        <w:t>83 Duce Street</w:t>
      </w:r>
    </w:p>
    <w:p w14:paraId="49B040E7" w14:textId="46D2D9A9" w:rsidR="00491A8F" w:rsidRDefault="00491A8F" w:rsidP="005934BA">
      <w:pPr>
        <w:pStyle w:val="BodyText"/>
      </w:pPr>
      <w:r>
        <w:t>Manchester</w:t>
      </w:r>
    </w:p>
    <w:p w14:paraId="21F51258" w14:textId="03E4CAB2" w:rsidR="00491A8F" w:rsidRDefault="00491A8F" w:rsidP="005934BA">
      <w:pPr>
        <w:pStyle w:val="BodyText"/>
      </w:pPr>
      <w:r>
        <w:t>M1 2JQ</w:t>
      </w:r>
    </w:p>
    <w:p w14:paraId="03C8A190" w14:textId="609B3048" w:rsidR="0013775F" w:rsidRDefault="0013775F" w:rsidP="005934BA">
      <w:pPr>
        <w:pStyle w:val="BodyText"/>
      </w:pPr>
      <w:r>
        <w:t xml:space="preserve">Telephone: </w:t>
      </w:r>
      <w:r w:rsidR="00491A8F">
        <w:t>077</w:t>
      </w:r>
      <w:r w:rsidR="00CF3EFD">
        <w:t>96054633</w:t>
      </w:r>
    </w:p>
    <w:p w14:paraId="735240E6" w14:textId="3DC26F91" w:rsidR="0013775F" w:rsidRPr="0013775F" w:rsidRDefault="0013775F" w:rsidP="005934BA">
      <w:pPr>
        <w:pStyle w:val="BodyText"/>
      </w:pPr>
      <w:r>
        <w:t>Email</w:t>
      </w:r>
      <w:r w:rsidR="00C3394A">
        <w:t>:</w:t>
      </w:r>
      <w:r w:rsidR="00CF3EFD">
        <w:t xml:space="preserve"> info@artisanhairacademy.com</w:t>
      </w:r>
    </w:p>
    <w:sectPr w:rsidR="0013775F" w:rsidRPr="0013775F">
      <w:headerReference w:type="default" r:id="rId11"/>
      <w:footerReference w:type="default" r:id="rId12"/>
      <w:pgSz w:w="11910" w:h="16840"/>
      <w:pgMar w:top="1340" w:right="1020" w:bottom="920" w:left="1020" w:header="0" w:footer="7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EBBDB" w14:textId="77777777" w:rsidR="00972847" w:rsidRDefault="00972847">
      <w:r>
        <w:separator/>
      </w:r>
    </w:p>
  </w:endnote>
  <w:endnote w:type="continuationSeparator" w:id="0">
    <w:p w14:paraId="25611984" w14:textId="77777777" w:rsidR="00972847" w:rsidRDefault="00972847">
      <w:r>
        <w:continuationSeparator/>
      </w:r>
    </w:p>
  </w:endnote>
  <w:endnote w:type="continuationNotice" w:id="1">
    <w:p w14:paraId="7C80C838" w14:textId="77777777" w:rsidR="00972847" w:rsidRDefault="009728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18D2" w14:textId="76457FF6" w:rsidR="00372BD1" w:rsidRPr="00EA3DE6" w:rsidRDefault="00C3260F" w:rsidP="004A4E64">
    <w:pPr>
      <w:pStyle w:val="Footer"/>
      <w:ind w:left="5760"/>
      <w:rPr>
        <w:rFonts w:ascii="Tahoma" w:hAnsi="Tahoma" w:cs="Tahoma"/>
        <w:sz w:val="18"/>
        <w:szCs w:val="18"/>
      </w:rPr>
    </w:pPr>
    <w:r w:rsidRPr="00EA3DE6">
      <w:rPr>
        <w:rFonts w:ascii="Tahoma" w:hAnsi="Tahoma" w:cs="Tahoma"/>
        <w:sz w:val="18"/>
        <w:szCs w:val="18"/>
      </w:rPr>
      <w:t xml:space="preserve">    </w:t>
    </w:r>
    <w:r w:rsidR="00372BD1" w:rsidRPr="00EA3DE6">
      <w:rPr>
        <w:rFonts w:ascii="Tahoma" w:hAnsi="Tahoma" w:cs="Tahoma"/>
        <w:sz w:val="18"/>
        <w:szCs w:val="18"/>
      </w:rPr>
      <w:t xml:space="preserve">                   </w:t>
    </w:r>
    <w:r w:rsidR="00EA3DE6">
      <w:rPr>
        <w:rFonts w:ascii="Tahoma" w:hAnsi="Tahoma" w:cs="Tahoma"/>
        <w:sz w:val="18"/>
        <w:szCs w:val="18"/>
      </w:rPr>
      <w:tab/>
    </w:r>
    <w:r w:rsidR="00372BD1" w:rsidRPr="00EA3DE6">
      <w:rPr>
        <w:rFonts w:ascii="Tahoma" w:hAnsi="Tahoma" w:cs="Tahoma"/>
        <w:sz w:val="18"/>
        <w:szCs w:val="18"/>
      </w:rPr>
      <w:t xml:space="preserve">                             </w:t>
    </w:r>
    <w:sdt>
      <w:sdtPr>
        <w:rPr>
          <w:rFonts w:ascii="Tahoma" w:hAnsi="Tahoma" w:cs="Tahoma"/>
          <w:sz w:val="18"/>
          <w:szCs w:val="18"/>
        </w:rPr>
        <w:id w:val="65303373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ahoma" w:hAnsi="Tahoma" w:cs="Tahoma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72BD1" w:rsidRPr="00EA3DE6">
              <w:rPr>
                <w:rFonts w:ascii="Tahoma" w:hAnsi="Tahoma" w:cs="Tahoma"/>
                <w:sz w:val="18"/>
                <w:szCs w:val="18"/>
              </w:rPr>
              <w:t xml:space="preserve">Page </w:t>
            </w:r>
            <w:r w:rsidR="00372BD1" w:rsidRPr="00EA3DE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="00372BD1" w:rsidRPr="00EA3DE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PAGE </w:instrText>
            </w:r>
            <w:r w:rsidR="00372BD1" w:rsidRPr="00EA3DE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E63B6E" w:rsidRPr="00EA3DE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2</w:t>
            </w:r>
            <w:r w:rsidR="00372BD1" w:rsidRPr="00EA3DE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r w:rsidR="00372BD1" w:rsidRPr="00EA3DE6">
              <w:rPr>
                <w:rFonts w:ascii="Tahoma" w:hAnsi="Tahoma" w:cs="Tahoma"/>
                <w:sz w:val="18"/>
                <w:szCs w:val="18"/>
              </w:rPr>
              <w:t xml:space="preserve"> of </w:t>
            </w:r>
            <w:r w:rsidR="00372BD1" w:rsidRPr="00EA3DE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="00372BD1" w:rsidRPr="00EA3DE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NUMPAGES  </w:instrText>
            </w:r>
            <w:r w:rsidR="00372BD1" w:rsidRPr="00EA3DE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E63B6E" w:rsidRPr="00EA3DE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8</w:t>
            </w:r>
            <w:r w:rsidR="00372BD1" w:rsidRPr="00EA3DE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0967280C" w14:textId="5016C900" w:rsidR="00550728" w:rsidRDefault="00550728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15389" w14:textId="77777777" w:rsidR="00972847" w:rsidRDefault="00972847">
      <w:r>
        <w:separator/>
      </w:r>
    </w:p>
  </w:footnote>
  <w:footnote w:type="continuationSeparator" w:id="0">
    <w:p w14:paraId="06B3DDDA" w14:textId="77777777" w:rsidR="00972847" w:rsidRDefault="00972847">
      <w:r>
        <w:continuationSeparator/>
      </w:r>
    </w:p>
  </w:footnote>
  <w:footnote w:type="continuationNotice" w:id="1">
    <w:p w14:paraId="25BDF141" w14:textId="77777777" w:rsidR="00972847" w:rsidRDefault="009728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F2E3" w14:textId="77777777" w:rsidR="00B275B2" w:rsidRDefault="00B275B2" w:rsidP="00161B57">
    <w:pPr>
      <w:pStyle w:val="Header"/>
      <w:rPr>
        <w:noProof/>
      </w:rPr>
    </w:pPr>
  </w:p>
  <w:p w14:paraId="69E80012" w14:textId="46EC551B" w:rsidR="00B275B2" w:rsidRDefault="008D5677" w:rsidP="00161B57">
    <w:pPr>
      <w:pStyle w:val="Header"/>
      <w:rPr>
        <w:noProof/>
      </w:rPr>
    </w:pPr>
    <w:r>
      <w:rPr>
        <w:rFonts w:ascii="Tahoma" w:hAnsi="Tahoma" w:cs="Tahoma"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489B9926" wp14:editId="19800CE2">
          <wp:simplePos x="0" y="0"/>
          <wp:positionH relativeFrom="column">
            <wp:posOffset>635</wp:posOffset>
          </wp:positionH>
          <wp:positionV relativeFrom="paragraph">
            <wp:posOffset>377190</wp:posOffset>
          </wp:positionV>
          <wp:extent cx="2005330" cy="2005330"/>
          <wp:effectExtent l="0" t="0" r="1270" b="127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5330" cy="200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2D2D11" w14:textId="6FDB30CE" w:rsidR="00161B57" w:rsidRPr="00B275B2" w:rsidRDefault="003F61C3" w:rsidP="00161B57">
    <w:pPr>
      <w:pStyle w:val="Header"/>
      <w:rPr>
        <w:rFonts w:ascii="Tahoma" w:hAnsi="Tahoma" w:cs="Tahoma"/>
        <w:sz w:val="28"/>
        <w:szCs w:val="28"/>
      </w:rPr>
    </w:pPr>
    <w:r w:rsidRPr="00B275B2">
      <w:rPr>
        <w:rFonts w:ascii="Tahoma" w:hAnsi="Tahoma" w:cs="Tahoma"/>
        <w:sz w:val="48"/>
        <w:szCs w:val="48"/>
      </w:rPr>
      <w:tab/>
      <w:t xml:space="preserve">       </w:t>
    </w:r>
  </w:p>
  <w:p w14:paraId="3E0D8922" w14:textId="11829E86" w:rsidR="003F61C3" w:rsidRPr="003F61C3" w:rsidRDefault="003F61C3" w:rsidP="00161B57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33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5" w:hanging="360"/>
      </w:pPr>
    </w:lvl>
    <w:lvl w:ilvl="3">
      <w:numFmt w:val="bullet"/>
      <w:lvlText w:val="•"/>
      <w:lvlJc w:val="left"/>
      <w:pPr>
        <w:ind w:left="3547" w:hanging="360"/>
      </w:pPr>
    </w:lvl>
    <w:lvl w:ilvl="4">
      <w:numFmt w:val="bullet"/>
      <w:lvlText w:val="•"/>
      <w:lvlJc w:val="left"/>
      <w:pPr>
        <w:ind w:left="4450" w:hanging="360"/>
      </w:pPr>
    </w:lvl>
    <w:lvl w:ilvl="5">
      <w:numFmt w:val="bullet"/>
      <w:lvlText w:val="•"/>
      <w:lvlJc w:val="left"/>
      <w:pPr>
        <w:ind w:left="5353" w:hanging="360"/>
      </w:pPr>
    </w:lvl>
    <w:lvl w:ilvl="6">
      <w:numFmt w:val="bullet"/>
      <w:lvlText w:val="•"/>
      <w:lvlJc w:val="left"/>
      <w:pPr>
        <w:ind w:left="6255" w:hanging="360"/>
      </w:pPr>
    </w:lvl>
    <w:lvl w:ilvl="7">
      <w:numFmt w:val="bullet"/>
      <w:lvlText w:val="•"/>
      <w:lvlJc w:val="left"/>
      <w:pPr>
        <w:ind w:left="7158" w:hanging="360"/>
      </w:pPr>
    </w:lvl>
    <w:lvl w:ilvl="8">
      <w:numFmt w:val="bullet"/>
      <w:lvlText w:val="•"/>
      <w:lvlJc w:val="left"/>
      <w:pPr>
        <w:ind w:left="8061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(%1)"/>
      <w:lvlJc w:val="left"/>
      <w:pPr>
        <w:ind w:left="965" w:hanging="569"/>
      </w:pPr>
      <w:rPr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850" w:hanging="569"/>
      </w:pPr>
    </w:lvl>
    <w:lvl w:ilvl="2">
      <w:numFmt w:val="bullet"/>
      <w:lvlText w:val="•"/>
      <w:lvlJc w:val="left"/>
      <w:pPr>
        <w:ind w:left="2741" w:hanging="569"/>
      </w:pPr>
    </w:lvl>
    <w:lvl w:ilvl="3">
      <w:numFmt w:val="bullet"/>
      <w:lvlText w:val="•"/>
      <w:lvlJc w:val="left"/>
      <w:pPr>
        <w:ind w:left="3631" w:hanging="569"/>
      </w:pPr>
    </w:lvl>
    <w:lvl w:ilvl="4">
      <w:numFmt w:val="bullet"/>
      <w:lvlText w:val="•"/>
      <w:lvlJc w:val="left"/>
      <w:pPr>
        <w:ind w:left="4522" w:hanging="569"/>
      </w:pPr>
    </w:lvl>
    <w:lvl w:ilvl="5">
      <w:numFmt w:val="bullet"/>
      <w:lvlText w:val="•"/>
      <w:lvlJc w:val="left"/>
      <w:pPr>
        <w:ind w:left="5413" w:hanging="569"/>
      </w:pPr>
    </w:lvl>
    <w:lvl w:ilvl="6">
      <w:numFmt w:val="bullet"/>
      <w:lvlText w:val="•"/>
      <w:lvlJc w:val="left"/>
      <w:pPr>
        <w:ind w:left="6303" w:hanging="569"/>
      </w:pPr>
    </w:lvl>
    <w:lvl w:ilvl="7">
      <w:numFmt w:val="bullet"/>
      <w:lvlText w:val="•"/>
      <w:lvlJc w:val="left"/>
      <w:pPr>
        <w:ind w:left="7194" w:hanging="569"/>
      </w:pPr>
    </w:lvl>
    <w:lvl w:ilvl="8">
      <w:numFmt w:val="bullet"/>
      <w:lvlText w:val="•"/>
      <w:lvlJc w:val="left"/>
      <w:pPr>
        <w:ind w:left="8085" w:hanging="569"/>
      </w:pPr>
    </w:lvl>
  </w:abstractNum>
  <w:abstractNum w:abstractNumId="2" w15:restartNumberingAfterBreak="0">
    <w:nsid w:val="049E5037"/>
    <w:multiLevelType w:val="hybridMultilevel"/>
    <w:tmpl w:val="0C2C6EB0"/>
    <w:lvl w:ilvl="0" w:tplc="FFFFFFFF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" w15:restartNumberingAfterBreak="0">
    <w:nsid w:val="0AF32AD7"/>
    <w:multiLevelType w:val="hybridMultilevel"/>
    <w:tmpl w:val="7982FF6C"/>
    <w:lvl w:ilvl="0" w:tplc="92928D4A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4" w15:restartNumberingAfterBreak="0">
    <w:nsid w:val="33226FE8"/>
    <w:multiLevelType w:val="hybridMultilevel"/>
    <w:tmpl w:val="AA503578"/>
    <w:lvl w:ilvl="0" w:tplc="080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5" w15:restartNumberingAfterBreak="0">
    <w:nsid w:val="4C1D29C9"/>
    <w:multiLevelType w:val="hybridMultilevel"/>
    <w:tmpl w:val="7D3E1EC4"/>
    <w:lvl w:ilvl="0" w:tplc="92928D4A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6" w15:restartNumberingAfterBreak="0">
    <w:nsid w:val="65B22077"/>
    <w:multiLevelType w:val="hybridMultilevel"/>
    <w:tmpl w:val="3918A6EC"/>
    <w:lvl w:ilvl="0" w:tplc="62A251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7E4249"/>
    <w:multiLevelType w:val="hybridMultilevel"/>
    <w:tmpl w:val="6E02D570"/>
    <w:lvl w:ilvl="0" w:tplc="BA9A1EE6">
      <w:start w:val="1"/>
      <w:numFmt w:val="bullet"/>
      <w:lvlText w:val="•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786356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164030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981A30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A4740E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80AB5A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5C26CA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8638D8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489324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CA0F60"/>
    <w:multiLevelType w:val="hybridMultilevel"/>
    <w:tmpl w:val="3344371C"/>
    <w:lvl w:ilvl="0" w:tplc="92928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63A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AC0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F4C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D2C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CAC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A465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34D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AE5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1210D"/>
    <w:multiLevelType w:val="hybridMultilevel"/>
    <w:tmpl w:val="517C9332"/>
    <w:lvl w:ilvl="0" w:tplc="8CB2F37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B40780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B03132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AA9C92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E24A62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76EB44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F490A6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B03A5A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BA56E6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B73FBA"/>
    <w:multiLevelType w:val="hybridMultilevel"/>
    <w:tmpl w:val="2556B2FA"/>
    <w:lvl w:ilvl="0" w:tplc="92928D4A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num w:numId="1" w16cid:durableId="639187812">
    <w:abstractNumId w:val="8"/>
  </w:num>
  <w:num w:numId="2" w16cid:durableId="1738019188">
    <w:abstractNumId w:val="1"/>
  </w:num>
  <w:num w:numId="3" w16cid:durableId="2113431343">
    <w:abstractNumId w:val="0"/>
  </w:num>
  <w:num w:numId="4" w16cid:durableId="1922173747">
    <w:abstractNumId w:val="2"/>
  </w:num>
  <w:num w:numId="5" w16cid:durableId="233782300">
    <w:abstractNumId w:val="4"/>
  </w:num>
  <w:num w:numId="6" w16cid:durableId="1539120319">
    <w:abstractNumId w:val="5"/>
  </w:num>
  <w:num w:numId="7" w16cid:durableId="1108619680">
    <w:abstractNumId w:val="3"/>
  </w:num>
  <w:num w:numId="8" w16cid:durableId="1185632581">
    <w:abstractNumId w:val="10"/>
  </w:num>
  <w:num w:numId="9" w16cid:durableId="886456152">
    <w:abstractNumId w:val="6"/>
  </w:num>
  <w:num w:numId="10" w16cid:durableId="180633647">
    <w:abstractNumId w:val="7"/>
  </w:num>
  <w:num w:numId="11" w16cid:durableId="12001693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BD8"/>
    <w:rsid w:val="00013A95"/>
    <w:rsid w:val="00023315"/>
    <w:rsid w:val="000256C4"/>
    <w:rsid w:val="00027B41"/>
    <w:rsid w:val="0003313E"/>
    <w:rsid w:val="000425A5"/>
    <w:rsid w:val="00046399"/>
    <w:rsid w:val="0005115E"/>
    <w:rsid w:val="00055A0A"/>
    <w:rsid w:val="000659BB"/>
    <w:rsid w:val="00066BEC"/>
    <w:rsid w:val="00071766"/>
    <w:rsid w:val="00072024"/>
    <w:rsid w:val="00073CC0"/>
    <w:rsid w:val="00085E19"/>
    <w:rsid w:val="000A1FB8"/>
    <w:rsid w:val="000B5B73"/>
    <w:rsid w:val="000B5DCB"/>
    <w:rsid w:val="000C4A50"/>
    <w:rsid w:val="000F2F4F"/>
    <w:rsid w:val="000F49BD"/>
    <w:rsid w:val="000F640A"/>
    <w:rsid w:val="000F7B0B"/>
    <w:rsid w:val="00100E81"/>
    <w:rsid w:val="0010313F"/>
    <w:rsid w:val="00105F79"/>
    <w:rsid w:val="001157FB"/>
    <w:rsid w:val="00127C73"/>
    <w:rsid w:val="0013775F"/>
    <w:rsid w:val="001535E0"/>
    <w:rsid w:val="00161B57"/>
    <w:rsid w:val="0016598B"/>
    <w:rsid w:val="00183C05"/>
    <w:rsid w:val="0018572C"/>
    <w:rsid w:val="0018760C"/>
    <w:rsid w:val="00193C1E"/>
    <w:rsid w:val="00196834"/>
    <w:rsid w:val="001A5E76"/>
    <w:rsid w:val="001A7908"/>
    <w:rsid w:val="001A7E16"/>
    <w:rsid w:val="001C309F"/>
    <w:rsid w:val="001D41CE"/>
    <w:rsid w:val="001F672C"/>
    <w:rsid w:val="00204D8C"/>
    <w:rsid w:val="002461AF"/>
    <w:rsid w:val="00266146"/>
    <w:rsid w:val="00266A8F"/>
    <w:rsid w:val="00266D4B"/>
    <w:rsid w:val="002820B8"/>
    <w:rsid w:val="00293735"/>
    <w:rsid w:val="002A050B"/>
    <w:rsid w:val="002A1C4C"/>
    <w:rsid w:val="002A5253"/>
    <w:rsid w:val="002B74A4"/>
    <w:rsid w:val="002E48F9"/>
    <w:rsid w:val="003272B2"/>
    <w:rsid w:val="00344860"/>
    <w:rsid w:val="0035733E"/>
    <w:rsid w:val="00357489"/>
    <w:rsid w:val="00361EEB"/>
    <w:rsid w:val="00372BD1"/>
    <w:rsid w:val="00384DB0"/>
    <w:rsid w:val="00394F12"/>
    <w:rsid w:val="003B2072"/>
    <w:rsid w:val="003C5E2A"/>
    <w:rsid w:val="003D1E5F"/>
    <w:rsid w:val="003D2549"/>
    <w:rsid w:val="003E37D6"/>
    <w:rsid w:val="003E4FD0"/>
    <w:rsid w:val="003F61C3"/>
    <w:rsid w:val="004079CF"/>
    <w:rsid w:val="00433C28"/>
    <w:rsid w:val="00434AB7"/>
    <w:rsid w:val="0043517E"/>
    <w:rsid w:val="00443698"/>
    <w:rsid w:val="004637FC"/>
    <w:rsid w:val="00491A8F"/>
    <w:rsid w:val="00491C8A"/>
    <w:rsid w:val="004969CC"/>
    <w:rsid w:val="00496C70"/>
    <w:rsid w:val="004A131F"/>
    <w:rsid w:val="004A4E64"/>
    <w:rsid w:val="004C761F"/>
    <w:rsid w:val="004D0971"/>
    <w:rsid w:val="004D0B60"/>
    <w:rsid w:val="004E3FDA"/>
    <w:rsid w:val="004F0BC0"/>
    <w:rsid w:val="004F23D1"/>
    <w:rsid w:val="00502AD5"/>
    <w:rsid w:val="00511905"/>
    <w:rsid w:val="00526F6F"/>
    <w:rsid w:val="00527748"/>
    <w:rsid w:val="00530542"/>
    <w:rsid w:val="00550728"/>
    <w:rsid w:val="005724AA"/>
    <w:rsid w:val="00576BBB"/>
    <w:rsid w:val="005851DF"/>
    <w:rsid w:val="00585951"/>
    <w:rsid w:val="005934BA"/>
    <w:rsid w:val="00595619"/>
    <w:rsid w:val="005A55CE"/>
    <w:rsid w:val="005A6F4E"/>
    <w:rsid w:val="005C2BD6"/>
    <w:rsid w:val="005C39FD"/>
    <w:rsid w:val="005D2214"/>
    <w:rsid w:val="005D431B"/>
    <w:rsid w:val="005E4F70"/>
    <w:rsid w:val="005F180D"/>
    <w:rsid w:val="006046C1"/>
    <w:rsid w:val="0061625C"/>
    <w:rsid w:val="00625FC3"/>
    <w:rsid w:val="006311E1"/>
    <w:rsid w:val="0064522E"/>
    <w:rsid w:val="006462D8"/>
    <w:rsid w:val="00654890"/>
    <w:rsid w:val="006549C4"/>
    <w:rsid w:val="00661291"/>
    <w:rsid w:val="006748CB"/>
    <w:rsid w:val="00684F89"/>
    <w:rsid w:val="006A46DA"/>
    <w:rsid w:val="006B6A75"/>
    <w:rsid w:val="006C55C1"/>
    <w:rsid w:val="006D16C4"/>
    <w:rsid w:val="006E087C"/>
    <w:rsid w:val="006F1C94"/>
    <w:rsid w:val="006F77E3"/>
    <w:rsid w:val="007013B6"/>
    <w:rsid w:val="00701435"/>
    <w:rsid w:val="0070ADFF"/>
    <w:rsid w:val="00722840"/>
    <w:rsid w:val="0072567A"/>
    <w:rsid w:val="00780CED"/>
    <w:rsid w:val="00792252"/>
    <w:rsid w:val="0079734B"/>
    <w:rsid w:val="007C0255"/>
    <w:rsid w:val="007C7075"/>
    <w:rsid w:val="007E5102"/>
    <w:rsid w:val="007F33D5"/>
    <w:rsid w:val="007F7095"/>
    <w:rsid w:val="00804712"/>
    <w:rsid w:val="00813B34"/>
    <w:rsid w:val="00822478"/>
    <w:rsid w:val="00825A7D"/>
    <w:rsid w:val="008507A2"/>
    <w:rsid w:val="00853DFE"/>
    <w:rsid w:val="00882862"/>
    <w:rsid w:val="0088782A"/>
    <w:rsid w:val="008A31A6"/>
    <w:rsid w:val="008A65D4"/>
    <w:rsid w:val="008A7F7F"/>
    <w:rsid w:val="008C7B72"/>
    <w:rsid w:val="008D4FD8"/>
    <w:rsid w:val="008D5677"/>
    <w:rsid w:val="00900043"/>
    <w:rsid w:val="009117E5"/>
    <w:rsid w:val="00924A27"/>
    <w:rsid w:val="009328EA"/>
    <w:rsid w:val="00934BAF"/>
    <w:rsid w:val="009536F4"/>
    <w:rsid w:val="009723BA"/>
    <w:rsid w:val="00972847"/>
    <w:rsid w:val="00972D8C"/>
    <w:rsid w:val="0097687C"/>
    <w:rsid w:val="00991501"/>
    <w:rsid w:val="0099573A"/>
    <w:rsid w:val="009A0326"/>
    <w:rsid w:val="009A6F41"/>
    <w:rsid w:val="009B78F1"/>
    <w:rsid w:val="009E2278"/>
    <w:rsid w:val="009F0970"/>
    <w:rsid w:val="00A02050"/>
    <w:rsid w:val="00A04056"/>
    <w:rsid w:val="00A05EFF"/>
    <w:rsid w:val="00A12785"/>
    <w:rsid w:val="00A13BFA"/>
    <w:rsid w:val="00A325DB"/>
    <w:rsid w:val="00A7260E"/>
    <w:rsid w:val="00A75D91"/>
    <w:rsid w:val="00A81F34"/>
    <w:rsid w:val="00A841B7"/>
    <w:rsid w:val="00A909EF"/>
    <w:rsid w:val="00A936B3"/>
    <w:rsid w:val="00A9696A"/>
    <w:rsid w:val="00AB33D8"/>
    <w:rsid w:val="00AB7FB9"/>
    <w:rsid w:val="00AC7FAA"/>
    <w:rsid w:val="00B01BBB"/>
    <w:rsid w:val="00B02D8C"/>
    <w:rsid w:val="00B275B2"/>
    <w:rsid w:val="00B30C09"/>
    <w:rsid w:val="00B30E8C"/>
    <w:rsid w:val="00B405B7"/>
    <w:rsid w:val="00B43B77"/>
    <w:rsid w:val="00B4488C"/>
    <w:rsid w:val="00B51114"/>
    <w:rsid w:val="00B7305A"/>
    <w:rsid w:val="00B749C3"/>
    <w:rsid w:val="00BD0B0D"/>
    <w:rsid w:val="00BE3F81"/>
    <w:rsid w:val="00BE47E6"/>
    <w:rsid w:val="00BE5BDF"/>
    <w:rsid w:val="00BF1C6F"/>
    <w:rsid w:val="00C02BCD"/>
    <w:rsid w:val="00C20AD9"/>
    <w:rsid w:val="00C3260F"/>
    <w:rsid w:val="00C33903"/>
    <w:rsid w:val="00C3394A"/>
    <w:rsid w:val="00C52703"/>
    <w:rsid w:val="00C5381D"/>
    <w:rsid w:val="00C57ED5"/>
    <w:rsid w:val="00C71E19"/>
    <w:rsid w:val="00C76266"/>
    <w:rsid w:val="00C80364"/>
    <w:rsid w:val="00C81796"/>
    <w:rsid w:val="00C97806"/>
    <w:rsid w:val="00CB1EC5"/>
    <w:rsid w:val="00CC1498"/>
    <w:rsid w:val="00CC6B01"/>
    <w:rsid w:val="00CF077A"/>
    <w:rsid w:val="00CF3EFD"/>
    <w:rsid w:val="00D044DB"/>
    <w:rsid w:val="00D107BE"/>
    <w:rsid w:val="00D23435"/>
    <w:rsid w:val="00D244E9"/>
    <w:rsid w:val="00D44507"/>
    <w:rsid w:val="00D5588E"/>
    <w:rsid w:val="00D76135"/>
    <w:rsid w:val="00DB7D08"/>
    <w:rsid w:val="00DC3741"/>
    <w:rsid w:val="00DC3CA7"/>
    <w:rsid w:val="00DC5BD8"/>
    <w:rsid w:val="00DC6A96"/>
    <w:rsid w:val="00DC77D7"/>
    <w:rsid w:val="00DD5D7F"/>
    <w:rsid w:val="00DE4581"/>
    <w:rsid w:val="00DE7A64"/>
    <w:rsid w:val="00DF32EC"/>
    <w:rsid w:val="00DF78EB"/>
    <w:rsid w:val="00DF7C89"/>
    <w:rsid w:val="00E00B3C"/>
    <w:rsid w:val="00E02E79"/>
    <w:rsid w:val="00E120FD"/>
    <w:rsid w:val="00E22343"/>
    <w:rsid w:val="00E27DC4"/>
    <w:rsid w:val="00E36EDC"/>
    <w:rsid w:val="00E41596"/>
    <w:rsid w:val="00E452D0"/>
    <w:rsid w:val="00E5432A"/>
    <w:rsid w:val="00E5757B"/>
    <w:rsid w:val="00E63B6E"/>
    <w:rsid w:val="00E80E5E"/>
    <w:rsid w:val="00EA3DE6"/>
    <w:rsid w:val="00EB6E1C"/>
    <w:rsid w:val="00EE2291"/>
    <w:rsid w:val="00EE235F"/>
    <w:rsid w:val="00EE6451"/>
    <w:rsid w:val="00EE68EE"/>
    <w:rsid w:val="00EF5F3C"/>
    <w:rsid w:val="00F12367"/>
    <w:rsid w:val="00F1791D"/>
    <w:rsid w:val="00F62926"/>
    <w:rsid w:val="00F838AC"/>
    <w:rsid w:val="00F93F98"/>
    <w:rsid w:val="00FA58D4"/>
    <w:rsid w:val="00FA7561"/>
    <w:rsid w:val="00FB74F1"/>
    <w:rsid w:val="00FD2B10"/>
    <w:rsid w:val="00FE158A"/>
    <w:rsid w:val="00FE1A80"/>
    <w:rsid w:val="00FF12BF"/>
    <w:rsid w:val="0101B88E"/>
    <w:rsid w:val="01470567"/>
    <w:rsid w:val="0177B85A"/>
    <w:rsid w:val="023405A7"/>
    <w:rsid w:val="02887A2C"/>
    <w:rsid w:val="0423B740"/>
    <w:rsid w:val="04582818"/>
    <w:rsid w:val="045F0415"/>
    <w:rsid w:val="05172388"/>
    <w:rsid w:val="05465AD1"/>
    <w:rsid w:val="05637989"/>
    <w:rsid w:val="059E3E85"/>
    <w:rsid w:val="06A60039"/>
    <w:rsid w:val="071BE784"/>
    <w:rsid w:val="093E1C0B"/>
    <w:rsid w:val="0ABA4FEF"/>
    <w:rsid w:val="0C32C117"/>
    <w:rsid w:val="0C9930B6"/>
    <w:rsid w:val="0D251B48"/>
    <w:rsid w:val="0E54D0E4"/>
    <w:rsid w:val="0F05D685"/>
    <w:rsid w:val="0FB2D8DD"/>
    <w:rsid w:val="113644DC"/>
    <w:rsid w:val="1264775A"/>
    <w:rsid w:val="133141C4"/>
    <w:rsid w:val="1365CA5F"/>
    <w:rsid w:val="13B9593D"/>
    <w:rsid w:val="14CE53A3"/>
    <w:rsid w:val="1538F799"/>
    <w:rsid w:val="156BBCF7"/>
    <w:rsid w:val="15F6D550"/>
    <w:rsid w:val="16E4B895"/>
    <w:rsid w:val="181CDF1C"/>
    <w:rsid w:val="183A468A"/>
    <w:rsid w:val="18ED5E32"/>
    <w:rsid w:val="1A1CB4C9"/>
    <w:rsid w:val="1BE75666"/>
    <w:rsid w:val="1C224286"/>
    <w:rsid w:val="1C2F4D5C"/>
    <w:rsid w:val="1EAD36EE"/>
    <w:rsid w:val="21AD7EAD"/>
    <w:rsid w:val="21E591C4"/>
    <w:rsid w:val="2248712B"/>
    <w:rsid w:val="226D7F0D"/>
    <w:rsid w:val="2286C6CB"/>
    <w:rsid w:val="2497ECC4"/>
    <w:rsid w:val="25E722A2"/>
    <w:rsid w:val="26914FF4"/>
    <w:rsid w:val="289D09EA"/>
    <w:rsid w:val="289D9924"/>
    <w:rsid w:val="2A28FC04"/>
    <w:rsid w:val="2AC37CB7"/>
    <w:rsid w:val="2B7FE109"/>
    <w:rsid w:val="2D998E75"/>
    <w:rsid w:val="2DD8F64E"/>
    <w:rsid w:val="2EC422A0"/>
    <w:rsid w:val="307C43EF"/>
    <w:rsid w:val="30A5EACB"/>
    <w:rsid w:val="30A7D2A5"/>
    <w:rsid w:val="30E6D575"/>
    <w:rsid w:val="3125C2CE"/>
    <w:rsid w:val="320B37EA"/>
    <w:rsid w:val="32C12FEB"/>
    <w:rsid w:val="33126F51"/>
    <w:rsid w:val="3367915A"/>
    <w:rsid w:val="33F84F9D"/>
    <w:rsid w:val="343BF23B"/>
    <w:rsid w:val="35D7FBE8"/>
    <w:rsid w:val="3667BC6E"/>
    <w:rsid w:val="36A9B44F"/>
    <w:rsid w:val="383FABCF"/>
    <w:rsid w:val="3927FEA3"/>
    <w:rsid w:val="3A9E66AD"/>
    <w:rsid w:val="3BD0E32D"/>
    <w:rsid w:val="3DA96344"/>
    <w:rsid w:val="3DAD4EC9"/>
    <w:rsid w:val="3F9617D8"/>
    <w:rsid w:val="3FEA1C46"/>
    <w:rsid w:val="4053ED3B"/>
    <w:rsid w:val="416E4B87"/>
    <w:rsid w:val="41A72620"/>
    <w:rsid w:val="4305D7D8"/>
    <w:rsid w:val="43589923"/>
    <w:rsid w:val="43EB752D"/>
    <w:rsid w:val="4484AE64"/>
    <w:rsid w:val="45F2AA34"/>
    <w:rsid w:val="4632E7ED"/>
    <w:rsid w:val="475BEEFC"/>
    <w:rsid w:val="48C807A9"/>
    <w:rsid w:val="4907F5D7"/>
    <w:rsid w:val="4920D25D"/>
    <w:rsid w:val="49ED87F0"/>
    <w:rsid w:val="4AA4BAFE"/>
    <w:rsid w:val="4AFAEE2F"/>
    <w:rsid w:val="4B07FD36"/>
    <w:rsid w:val="4B0C6A03"/>
    <w:rsid w:val="4C4CAFF0"/>
    <w:rsid w:val="4C58C3FC"/>
    <w:rsid w:val="4C9466A2"/>
    <w:rsid w:val="4D37016C"/>
    <w:rsid w:val="4D3718F4"/>
    <w:rsid w:val="4EF4225F"/>
    <w:rsid w:val="4F27D9A8"/>
    <w:rsid w:val="4F49088F"/>
    <w:rsid w:val="4F4A30A8"/>
    <w:rsid w:val="4F957564"/>
    <w:rsid w:val="505ACC20"/>
    <w:rsid w:val="50EAD1F9"/>
    <w:rsid w:val="518C4D27"/>
    <w:rsid w:val="519B8FC0"/>
    <w:rsid w:val="51B90A6B"/>
    <w:rsid w:val="52014242"/>
    <w:rsid w:val="52CE61AC"/>
    <w:rsid w:val="5404FD75"/>
    <w:rsid w:val="55365453"/>
    <w:rsid w:val="5582DBE9"/>
    <w:rsid w:val="559A6E82"/>
    <w:rsid w:val="559B33B0"/>
    <w:rsid w:val="55BE970C"/>
    <w:rsid w:val="56862B87"/>
    <w:rsid w:val="569D110B"/>
    <w:rsid w:val="5707A897"/>
    <w:rsid w:val="587A6C3A"/>
    <w:rsid w:val="58D1919D"/>
    <w:rsid w:val="58D96AD0"/>
    <w:rsid w:val="59A6B98F"/>
    <w:rsid w:val="5A0276DE"/>
    <w:rsid w:val="5AF6F9EA"/>
    <w:rsid w:val="5B105D5A"/>
    <w:rsid w:val="5B1A8B17"/>
    <w:rsid w:val="5BC77AFD"/>
    <w:rsid w:val="5DE5090E"/>
    <w:rsid w:val="5EEA725B"/>
    <w:rsid w:val="5F204340"/>
    <w:rsid w:val="5F390514"/>
    <w:rsid w:val="606CFD9D"/>
    <w:rsid w:val="60E13CD7"/>
    <w:rsid w:val="61CA4F07"/>
    <w:rsid w:val="636768A0"/>
    <w:rsid w:val="639D85BA"/>
    <w:rsid w:val="63D03480"/>
    <w:rsid w:val="64D567BD"/>
    <w:rsid w:val="6633ED01"/>
    <w:rsid w:val="66BA291B"/>
    <w:rsid w:val="66EAD10A"/>
    <w:rsid w:val="68991FEC"/>
    <w:rsid w:val="6942854C"/>
    <w:rsid w:val="695EB8DB"/>
    <w:rsid w:val="6A6BFB3A"/>
    <w:rsid w:val="6BEA0774"/>
    <w:rsid w:val="6E6EE0E6"/>
    <w:rsid w:val="6E7C48EF"/>
    <w:rsid w:val="6E80BE40"/>
    <w:rsid w:val="6F75E8AA"/>
    <w:rsid w:val="6F8AB9DA"/>
    <w:rsid w:val="6FCE4AEB"/>
    <w:rsid w:val="70624F64"/>
    <w:rsid w:val="70981D42"/>
    <w:rsid w:val="7117715E"/>
    <w:rsid w:val="72B28FB5"/>
    <w:rsid w:val="730BB1E5"/>
    <w:rsid w:val="751582D5"/>
    <w:rsid w:val="758C5E60"/>
    <w:rsid w:val="75D5020E"/>
    <w:rsid w:val="761E434E"/>
    <w:rsid w:val="779920BF"/>
    <w:rsid w:val="7868891E"/>
    <w:rsid w:val="7872F043"/>
    <w:rsid w:val="7952D281"/>
    <w:rsid w:val="797201E6"/>
    <w:rsid w:val="79B1C913"/>
    <w:rsid w:val="7AA00FD8"/>
    <w:rsid w:val="7B0AEAE0"/>
    <w:rsid w:val="7B9957D9"/>
    <w:rsid w:val="7C10C5C5"/>
    <w:rsid w:val="7C363DC1"/>
    <w:rsid w:val="7CDE7944"/>
    <w:rsid w:val="7D00E70C"/>
    <w:rsid w:val="7F70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E6F847"/>
  <w14:defaultImageDpi w14:val="96"/>
  <w15:docId w15:val="{39AB05E6-2050-4B57-9B14-4DF1EB48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F12367"/>
    <w:pPr>
      <w:spacing w:after="120" w:line="360" w:lineRule="auto"/>
      <w:ind w:left="113"/>
      <w:jc w:val="center"/>
      <w:outlineLvl w:val="0"/>
    </w:pPr>
    <w:rPr>
      <w:rFonts w:asciiTheme="majorHAnsi" w:hAnsiTheme="majorHAnsi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741"/>
    <w:pPr>
      <w:keepNext/>
      <w:keepLines/>
      <w:spacing w:before="120" w:after="120"/>
      <w:outlineLvl w:val="1"/>
    </w:pPr>
    <w:rPr>
      <w:rFonts w:ascii="Calibri" w:eastAsiaTheme="majorEastAsia" w:hAnsi="Calibr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4F12"/>
    <w:pPr>
      <w:keepNext/>
      <w:keepLines/>
      <w:spacing w:before="120" w:after="120"/>
      <w:outlineLvl w:val="2"/>
    </w:pPr>
    <w:rPr>
      <w:rFonts w:ascii="Tahoma" w:eastAsiaTheme="majorEastAsia" w:hAnsi="Tahom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C3741"/>
    <w:pPr>
      <w:spacing w:before="120" w:after="240"/>
    </w:pPr>
    <w:rPr>
      <w:rFonts w:ascii="Tahoma" w:hAnsi="Tahoma"/>
    </w:rPr>
  </w:style>
  <w:style w:type="character" w:customStyle="1" w:styleId="BodyTextChar">
    <w:name w:val="Body Text Char"/>
    <w:basedOn w:val="DefaultParagraphFont"/>
    <w:link w:val="BodyText"/>
    <w:uiPriority w:val="1"/>
    <w:rsid w:val="00DC3741"/>
    <w:rPr>
      <w:rFonts w:ascii="Tahoma" w:hAnsi="Tahoma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F12367"/>
    <w:rPr>
      <w:rFonts w:asciiTheme="majorHAnsi" w:hAnsiTheme="majorHAnsi" w:cs="Arial"/>
      <w:b/>
      <w:bCs/>
      <w:sz w:val="52"/>
    </w:rPr>
  </w:style>
  <w:style w:type="paragraph" w:styleId="ListParagraph">
    <w:name w:val="List Paragraph"/>
    <w:basedOn w:val="Normal"/>
    <w:uiPriority w:val="1"/>
    <w:qFormat/>
    <w:rsid w:val="0088782A"/>
    <w:pPr>
      <w:spacing w:before="120"/>
      <w:ind w:left="834" w:hanging="573"/>
    </w:pPr>
    <w:rPr>
      <w:rFonts w:ascii="Tahoma" w:hAnsi="Tahoma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5B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BD8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C5B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BD8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F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934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B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BA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BAF"/>
    <w:rPr>
      <w:rFonts w:ascii="Arial" w:hAnsi="Arial" w:cs="Arial"/>
      <w:b/>
      <w:bCs/>
      <w:sz w:val="20"/>
      <w:szCs w:val="20"/>
    </w:rPr>
  </w:style>
  <w:style w:type="paragraph" w:customStyle="1" w:styleId="BWBBody3">
    <w:name w:val="BWBBody3"/>
    <w:basedOn w:val="Normal"/>
    <w:link w:val="BWBBody3Char"/>
    <w:rsid w:val="004A131F"/>
    <w:pPr>
      <w:widowControl/>
      <w:autoSpaceDE/>
      <w:autoSpaceDN/>
      <w:adjustRightInd/>
      <w:spacing w:after="240" w:line="288" w:lineRule="auto"/>
      <w:ind w:left="879"/>
      <w:jc w:val="both"/>
    </w:pPr>
    <w:rPr>
      <w:rFonts w:eastAsiaTheme="minorHAnsi"/>
      <w:sz w:val="20"/>
      <w:lang w:eastAsia="en-US"/>
    </w:rPr>
  </w:style>
  <w:style w:type="character" w:customStyle="1" w:styleId="BWBBody3Char">
    <w:name w:val="BWBBody3 Char"/>
    <w:basedOn w:val="DefaultParagraphFont"/>
    <w:link w:val="BWBBody3"/>
    <w:rsid w:val="004A131F"/>
    <w:rPr>
      <w:rFonts w:ascii="Arial" w:eastAsiaTheme="minorHAnsi" w:hAnsi="Arial" w:cs="Arial"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24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247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2478"/>
    <w:rPr>
      <w:vertAlign w:val="superscript"/>
    </w:rPr>
  </w:style>
  <w:style w:type="paragraph" w:styleId="Revision">
    <w:name w:val="Revision"/>
    <w:hidden/>
    <w:uiPriority w:val="99"/>
    <w:semiHidden/>
    <w:rsid w:val="000B5DCB"/>
    <w:pPr>
      <w:spacing w:after="0" w:line="240" w:lineRule="auto"/>
    </w:pPr>
    <w:rPr>
      <w:rFonts w:ascii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DC3741"/>
    <w:rPr>
      <w:rFonts w:ascii="Calibri" w:eastAsiaTheme="majorEastAsia" w:hAnsi="Calibri" w:cstheme="majorBidi"/>
      <w:b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A7908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A790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72BD1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eastAsiaTheme="majorEastAsia" w:cstheme="majorBidi"/>
      <w:b w:val="0"/>
      <w:bCs w:val="0"/>
      <w:color w:val="365F91" w:themeColor="accent1" w:themeShade="BF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72BD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72BD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72BD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94F12"/>
    <w:rPr>
      <w:rFonts w:ascii="Tahoma" w:eastAsiaTheme="majorEastAsia" w:hAnsi="Tahoma" w:cstheme="majorBidi"/>
      <w:b/>
      <w:i/>
      <w:szCs w:val="24"/>
    </w:rPr>
  </w:style>
  <w:style w:type="paragraph" w:styleId="NoSpacing">
    <w:name w:val="No Spacing"/>
    <w:uiPriority w:val="1"/>
    <w:qFormat/>
    <w:rsid w:val="009A03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TOC3">
    <w:name w:val="toc 3"/>
    <w:basedOn w:val="Normal"/>
    <w:next w:val="Normal"/>
    <w:autoRedefine/>
    <w:uiPriority w:val="39"/>
    <w:unhideWhenUsed/>
    <w:rsid w:val="00654890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9468714285C46B5253925DAEB5AAA" ma:contentTypeVersion="4" ma:contentTypeDescription="Create a new document." ma:contentTypeScope="" ma:versionID="e29bbc0ccaafbd735497f7c963ac9dd8">
  <xsd:schema xmlns:xsd="http://www.w3.org/2001/XMLSchema" xmlns:xs="http://www.w3.org/2001/XMLSchema" xmlns:p="http://schemas.microsoft.com/office/2006/metadata/properties" xmlns:ns2="8134cc15-57ff-4e4f-9d11-7f3df771d128" targetNamespace="http://schemas.microsoft.com/office/2006/metadata/properties" ma:root="true" ma:fieldsID="fbcd4f0d53f67f620336144f8c85cebf" ns2:_="">
    <xsd:import namespace="8134cc15-57ff-4e4f-9d11-7f3df771d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4cc15-57ff-4e4f-9d11-7f3df771d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B078A-582F-4586-8A19-D8E30794ADFD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F0165F5F-524A-4DF6-A77E-2849ACC3D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FB176-E896-4B2E-A5A1-84D9CAA1AFC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134cc15-57ff-4e4f-9d11-7f3df771d128"/>
  </ds:schemaRefs>
</ds:datastoreItem>
</file>

<file path=customXml/itemProps4.xml><?xml version="1.0" encoding="utf-8"?>
<ds:datastoreItem xmlns:ds="http://schemas.openxmlformats.org/officeDocument/2006/customXml" ds:itemID="{B03180CA-45D6-4B5B-AEA3-86C68F37B42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ECITB Awarding Organisation       Complaints Policy and Procedure     RV2-0</vt:lpstr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ECITB Awarding Organisation      omplaints Policy and Procedure     RV2-0</dc:title>
  <dc:subject/>
  <dc:creator>ryo reeme</dc:creator>
  <cp:keywords/>
  <dc:description/>
  <cp:lastModifiedBy>Toni White</cp:lastModifiedBy>
  <cp:revision>2</cp:revision>
  <dcterms:created xsi:type="dcterms:W3CDTF">2022-09-21T12:10:00Z</dcterms:created>
  <dcterms:modified xsi:type="dcterms:W3CDTF">2022-09-21T12:10:00Z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  <property fmtid="{D5CDD505-2E9C-101B-9397-08002B2CF9AE}" pid="3" name="ContentTypeId">
    <vt:lpwstr>0x01010004E9468714285C46B5253925DAEB5AAA</vt:lpwstr>
  </property>
</Properties>
</file>